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1F7B6C" w:rsidRDefault="00D06EC9">
      <w:pPr>
        <w:numPr>
          <w:ilvl w:val="0"/>
          <w:numId w:val="6"/>
        </w:numPr>
        <w:pBdr>
          <w:top w:val="nil"/>
          <w:left w:val="nil"/>
          <w:bottom w:val="nil"/>
          <w:right w:val="nil"/>
          <w:between w:val="nil"/>
        </w:pBdr>
        <w:ind w:right="-375"/>
        <w:jc w:val="both"/>
        <w:rPr>
          <w:rFonts w:ascii="Arial" w:eastAsia="Arial" w:hAnsi="Arial" w:cs="Arial"/>
          <w:b/>
          <w:color w:val="000000"/>
          <w:sz w:val="20"/>
          <w:szCs w:val="20"/>
          <w:highlight w:val="yellow"/>
        </w:rPr>
      </w:pPr>
      <w:bookmarkStart w:id="0" w:name="_GoBack"/>
      <w:bookmarkEnd w:id="0"/>
      <w:r>
        <w:rPr>
          <w:rFonts w:ascii="Arial" w:eastAsia="Arial" w:hAnsi="Arial" w:cs="Arial"/>
          <w:b/>
          <w:color w:val="000000"/>
          <w:sz w:val="20"/>
          <w:szCs w:val="20"/>
          <w:highlight w:val="yellow"/>
        </w:rPr>
        <w:t>MANIFIESTOS GENERALES</w:t>
      </w:r>
    </w:p>
    <w:p w14:paraId="00000002" w14:textId="77777777" w:rsidR="001F7B6C" w:rsidRDefault="001F7B6C">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1F7B6C" w:rsidRDefault="001F7B6C">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E3F50">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w:t>
      </w:r>
      <w:r>
        <w:rPr>
          <w:rFonts w:ascii="Calibri" w:eastAsia="Calibri" w:hAnsi="Calibri" w:cs="Calibri"/>
          <w:color w:val="000000"/>
          <w:sz w:val="22"/>
          <w:szCs w:val="22"/>
        </w:rPr>
        <w:t xml:space="preserve">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1F7B6C" w:rsidRDefault="001F7B6C" w:rsidP="001E3F50">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0B" w14:textId="0D2459A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1E3F50">
        <w:rPr>
          <w:rFonts w:ascii="Calibri" w:eastAsia="Calibri" w:hAnsi="Calibri" w:cs="Calibri"/>
          <w:color w:val="000000"/>
          <w:sz w:val="22"/>
          <w:szCs w:val="22"/>
        </w:rPr>
        <w:t xml:space="preserve">y/o vicios ocultos de los bienes en que participo por un periodo mínimo de </w:t>
      </w:r>
      <w:r w:rsidRPr="001E3F50">
        <w:rPr>
          <w:rFonts w:ascii="Calibri" w:eastAsia="Calibri" w:hAnsi="Calibri" w:cs="Calibri"/>
          <w:b/>
          <w:color w:val="000000"/>
          <w:sz w:val="22"/>
          <w:szCs w:val="22"/>
        </w:rPr>
        <w:t>1 (un) año</w:t>
      </w:r>
      <w:r w:rsidRPr="001E3F50">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1C" w14:textId="32F31CCC"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E3F50">
        <w:rPr>
          <w:rFonts w:ascii="Calibri" w:eastAsia="Calibri" w:hAnsi="Calibri" w:cs="Calibri"/>
          <w:color w:val="000000"/>
          <w:sz w:val="22"/>
          <w:szCs w:val="22"/>
        </w:rPr>
        <w:t>Manifiesto que los precios ofertados son firmes a partir de la fecha del acto de</w:t>
      </w:r>
      <w:r w:rsidR="001E3F50" w:rsidRPr="001E3F50">
        <w:rPr>
          <w:rFonts w:ascii="Calibri" w:eastAsia="Calibri" w:hAnsi="Calibri" w:cs="Calibri"/>
          <w:color w:val="000000"/>
          <w:sz w:val="22"/>
          <w:szCs w:val="22"/>
        </w:rPr>
        <w:t xml:space="preserve"> la </w:t>
      </w:r>
      <w:r w:rsidRPr="001E3F50">
        <w:rPr>
          <w:rFonts w:ascii="Calibri" w:eastAsia="Calibri" w:hAnsi="Calibri" w:cs="Calibri"/>
          <w:color w:val="000000"/>
          <w:sz w:val="22"/>
          <w:szCs w:val="22"/>
        </w:rPr>
        <w:t>presentación de ofertas y hasta la fecha de entrega total y cumplimiento del contrato a entera satisfacción del Gobierno del Estado</w:t>
      </w:r>
      <w:r>
        <w:rPr>
          <w:rFonts w:ascii="Calibri" w:eastAsia="Calibri" w:hAnsi="Calibri" w:cs="Calibri"/>
          <w:color w:val="000000"/>
          <w:sz w:val="22"/>
          <w:szCs w:val="22"/>
        </w:rPr>
        <w:t>, de los bienes cotizados en los que participe, de conformidad a lo solicitado en el (los) Anexo (s) respectivo (s) independientemente de modificaciones que pudieran sufrir como consecuencia de fluctuaciones monetarias.</w:t>
      </w:r>
    </w:p>
    <w:p w14:paraId="0000001D"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1E3F50">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1F7B6C" w:rsidRDefault="001F7B6C">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1F7B6C" w:rsidRDefault="001F7B6C">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1F7B6C" w:rsidRDefault="001F7B6C">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1F7B6C"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1F7B6C" w:rsidRDefault="001F7B6C">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1F7B6C" w:rsidRPr="001E3F50" w:rsidRDefault="00D06EC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E3F50">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1F7B6C" w:rsidRDefault="00D06EC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1F7B6C" w:rsidRDefault="00D06EC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1E3F50">
        <w:rPr>
          <w:rFonts w:ascii="Calibri" w:eastAsia="Calibri" w:hAnsi="Calibri" w:cs="Calibri"/>
          <w:b/>
          <w:color w:val="000000"/>
          <w:sz w:val="22"/>
          <w:szCs w:val="22"/>
        </w:rPr>
        <w:t>relacionados podrá ser causa de</w:t>
      </w:r>
      <w:r>
        <w:rPr>
          <w:rFonts w:ascii="Calibri" w:eastAsia="Calibri" w:hAnsi="Calibri" w:cs="Calibri"/>
          <w:b/>
          <w:color w:val="000000"/>
          <w:sz w:val="22"/>
          <w:szCs w:val="22"/>
        </w:rPr>
        <w:t xml:space="preserve"> descalificación. </w:t>
      </w:r>
    </w:p>
    <w:p w14:paraId="0000002F" w14:textId="77777777" w:rsidR="001F7B6C" w:rsidRDefault="001F7B6C">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1F7B6C" w:rsidRDefault="001F7B6C">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1F7B6C" w:rsidRDefault="00D06EC9">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1F7B6C" w:rsidRDefault="00D06EC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1F7B6C" w:rsidRDefault="00D06EC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1F7B6C">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CF713" w14:textId="77777777" w:rsidR="006F0EE1" w:rsidRDefault="006F0EE1">
      <w:r>
        <w:separator/>
      </w:r>
    </w:p>
  </w:endnote>
  <w:endnote w:type="continuationSeparator" w:id="0">
    <w:p w14:paraId="4AD524FD" w14:textId="77777777" w:rsidR="006F0EE1" w:rsidRDefault="006F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1F7B6C" w:rsidRDefault="00D06EC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1F7B6C" w:rsidRDefault="001F7B6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1F7B6C" w:rsidRDefault="00D06EC9">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1562A">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1562A">
      <w:rPr>
        <w:b/>
        <w:noProof/>
        <w:color w:val="000000"/>
      </w:rPr>
      <w:t>2</w:t>
    </w:r>
    <w:r>
      <w:rPr>
        <w:b/>
        <w:color w:val="000000"/>
      </w:rPr>
      <w:fldChar w:fldCharType="end"/>
    </w:r>
  </w:p>
  <w:p w14:paraId="00000080" w14:textId="77777777" w:rsidR="001F7B6C" w:rsidRDefault="001F7B6C">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3AF29" w14:textId="77777777" w:rsidR="006F0EE1" w:rsidRDefault="006F0EE1">
      <w:r>
        <w:separator/>
      </w:r>
    </w:p>
  </w:footnote>
  <w:footnote w:type="continuationSeparator" w:id="0">
    <w:p w14:paraId="2C425613" w14:textId="77777777" w:rsidR="006F0EE1" w:rsidRDefault="006F0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1F7B6C" w:rsidRDefault="00D06EC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105E020" w14:textId="529C44AF" w:rsidR="001E3F50" w:rsidRPr="00FC41E5" w:rsidRDefault="001E3F50" w:rsidP="001E3F50">
    <w:pPr>
      <w:ind w:hanging="2"/>
      <w:jc w:val="center"/>
      <w:rPr>
        <w:rFonts w:ascii="Calibri" w:eastAsia="Calibri" w:hAnsi="Calibri" w:cs="Calibri"/>
      </w:rPr>
    </w:pPr>
    <w:r>
      <w:rPr>
        <w:rFonts w:ascii="Calibri" w:eastAsia="Calibri" w:hAnsi="Calibri" w:cs="Calibri"/>
        <w:b/>
      </w:rPr>
      <w:t xml:space="preserve">INVITACIÓN </w:t>
    </w:r>
    <w:r w:rsidR="00AE69D1">
      <w:rPr>
        <w:rFonts w:ascii="Calibri" w:eastAsia="Calibri" w:hAnsi="Calibri" w:cs="Calibri"/>
        <w:b/>
      </w:rPr>
      <w:t>PRESENCIAL</w:t>
    </w:r>
    <w:r>
      <w:rPr>
        <w:rFonts w:ascii="Calibri" w:eastAsia="Calibri" w:hAnsi="Calibri" w:cs="Calibri"/>
        <w:b/>
      </w:rPr>
      <w:t xml:space="preserve"> DE </w:t>
    </w:r>
    <w:r w:rsidRPr="00FC41E5">
      <w:rPr>
        <w:rFonts w:ascii="Calibri" w:eastAsia="Calibri" w:hAnsi="Calibri" w:cs="Calibri"/>
        <w:b/>
      </w:rPr>
      <w:t>ADJUDICACIÓN MEDIANTE INVITACIÓN CON COTIZACIÓN DE TRES PROVEEDORES No. M3E-</w:t>
    </w:r>
    <w:r>
      <w:rPr>
        <w:rFonts w:ascii="Calibri" w:eastAsia="Calibri" w:hAnsi="Calibri" w:cs="Calibri"/>
        <w:b/>
      </w:rPr>
      <w:t>532</w:t>
    </w:r>
    <w:r w:rsidRPr="00FC41E5">
      <w:rPr>
        <w:rFonts w:ascii="Calibri" w:eastAsia="Calibri" w:hAnsi="Calibri" w:cs="Calibri"/>
        <w:b/>
      </w:rPr>
      <w:t>0</w:t>
    </w:r>
    <w:r>
      <w:rPr>
        <w:rFonts w:ascii="Calibri" w:eastAsia="Calibri" w:hAnsi="Calibri" w:cs="Calibri"/>
        <w:b/>
      </w:rPr>
      <w:t>1</w:t>
    </w:r>
    <w:r w:rsidR="005147C4">
      <w:rPr>
        <w:rFonts w:ascii="Calibri" w:eastAsia="Calibri" w:hAnsi="Calibri" w:cs="Calibri"/>
        <w:b/>
      </w:rPr>
      <w:t>8</w:t>
    </w:r>
    <w:r w:rsidRPr="00FC41E5">
      <w:rPr>
        <w:rFonts w:ascii="Calibri" w:eastAsia="Calibri" w:hAnsi="Calibri" w:cs="Calibri"/>
        <w:b/>
      </w:rPr>
      <w:t>23-1</w:t>
    </w:r>
  </w:p>
  <w:p w14:paraId="0000007C" w14:textId="0F645FB9" w:rsidR="001F7B6C" w:rsidRDefault="001E3F50">
    <w:pPr>
      <w:pBdr>
        <w:top w:val="nil"/>
        <w:left w:val="nil"/>
        <w:bottom w:val="nil"/>
        <w:right w:val="nil"/>
        <w:between w:val="nil"/>
      </w:pBdr>
      <w:tabs>
        <w:tab w:val="center" w:pos="4252"/>
        <w:tab w:val="right" w:pos="8504"/>
      </w:tabs>
      <w:jc w:val="center"/>
      <w:rPr>
        <w:b/>
        <w:color w:val="000000"/>
        <w:sz w:val="20"/>
        <w:szCs w:val="20"/>
      </w:rPr>
    </w:pPr>
    <w:r>
      <w:rPr>
        <w:rFonts w:ascii="Calibri" w:eastAsia="Calibri" w:hAnsi="Calibri" w:cs="Calibri"/>
        <w:b/>
      </w:rPr>
      <w:t xml:space="preserve">PARA LA </w:t>
    </w:r>
    <w:r w:rsidRPr="00FC41E5">
      <w:rPr>
        <w:rFonts w:ascii="Calibri" w:eastAsia="Calibri" w:hAnsi="Calibri" w:cs="Calibri"/>
        <w:b/>
      </w:rPr>
      <w:t xml:space="preserve">ADQUISICIÓN DE </w:t>
    </w:r>
    <w:r w:rsidR="00B1562A" w:rsidRPr="00FC41E5">
      <w:rPr>
        <w:rFonts w:ascii="Calibri" w:eastAsia="Calibri" w:hAnsi="Calibri" w:cs="Calibri"/>
        <w:b/>
      </w:rPr>
      <w:t>DE</w:t>
    </w:r>
    <w:r w:rsidR="00B1562A">
      <w:rPr>
        <w:rFonts w:ascii="Calibri" w:eastAsia="Calibri" w:hAnsi="Calibri" w:cs="Calibri"/>
        <w:b/>
      </w:rPr>
      <w:t xml:space="preserve">L </w:t>
    </w:r>
    <w:r w:rsidR="00B1562A" w:rsidRPr="005042A7">
      <w:rPr>
        <w:rFonts w:ascii="Calibri" w:eastAsia="Calibri" w:hAnsi="Calibri" w:cs="Calibri"/>
        <w:b/>
      </w:rPr>
      <w:t>INCENTIVOS A LA COMPETITIVIDAD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62AA"/>
    <w:multiLevelType w:val="multilevel"/>
    <w:tmpl w:val="B38C908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090212E"/>
    <w:multiLevelType w:val="multilevel"/>
    <w:tmpl w:val="52A2AA0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4926729"/>
    <w:multiLevelType w:val="multilevel"/>
    <w:tmpl w:val="B428EC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5C524A5"/>
    <w:multiLevelType w:val="multilevel"/>
    <w:tmpl w:val="FA16E4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3EC6653C"/>
    <w:multiLevelType w:val="multilevel"/>
    <w:tmpl w:val="EB90840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441A6589"/>
    <w:multiLevelType w:val="multilevel"/>
    <w:tmpl w:val="EAC077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0B212FB"/>
    <w:multiLevelType w:val="multilevel"/>
    <w:tmpl w:val="AB903A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BC4264B"/>
    <w:multiLevelType w:val="multilevel"/>
    <w:tmpl w:val="822EC69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7E731E3"/>
    <w:multiLevelType w:val="multilevel"/>
    <w:tmpl w:val="FF7AA76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5"/>
  </w:num>
  <w:num w:numId="3">
    <w:abstractNumId w:val="6"/>
  </w:num>
  <w:num w:numId="4">
    <w:abstractNumId w:val="0"/>
  </w:num>
  <w:num w:numId="5">
    <w:abstractNumId w:val="2"/>
  </w:num>
  <w:num w:numId="6">
    <w:abstractNumId w:val="3"/>
  </w:num>
  <w:num w:numId="7">
    <w:abstractNumId w:val="4"/>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1F7B6C"/>
    <w:rsid w:val="001E3F50"/>
    <w:rsid w:val="001F7B6C"/>
    <w:rsid w:val="005147C4"/>
    <w:rsid w:val="0069691E"/>
    <w:rsid w:val="006F0EE1"/>
    <w:rsid w:val="00774617"/>
    <w:rsid w:val="008D227E"/>
    <w:rsid w:val="008D261E"/>
    <w:rsid w:val="0096243F"/>
    <w:rsid w:val="00A205DA"/>
    <w:rsid w:val="00AE69D1"/>
    <w:rsid w:val="00B1562A"/>
    <w:rsid w:val="00D06EC9"/>
    <w:rsid w:val="00E07FA2"/>
    <w:rsid w:val="00EF7B4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817</Words>
  <Characters>4495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9</cp:revision>
  <dcterms:created xsi:type="dcterms:W3CDTF">2023-05-10T15:37:00Z</dcterms:created>
  <dcterms:modified xsi:type="dcterms:W3CDTF">2023-05-12T20:54:00Z</dcterms:modified>
</cp:coreProperties>
</file>